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72" w:rsidRPr="00E1537C" w:rsidRDefault="008D3372" w:rsidP="00E73FE4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proofErr w:type="gramStart"/>
      <w:r w:rsidRPr="00E1537C">
        <w:rPr>
          <w:rFonts w:eastAsia="標楷體" w:hint="eastAsia"/>
          <w:b/>
          <w:sz w:val="32"/>
          <w:szCs w:val="28"/>
        </w:rPr>
        <w:t>研</w:t>
      </w:r>
      <w:proofErr w:type="gramEnd"/>
      <w:r w:rsidRPr="00E1537C">
        <w:rPr>
          <w:rFonts w:eastAsia="標楷體" w:hint="eastAsia"/>
          <w:b/>
          <w:sz w:val="32"/>
          <w:szCs w:val="28"/>
        </w:rPr>
        <w:t>商「古董車認定及申請少量車輛型式安全審驗</w:t>
      </w:r>
    </w:p>
    <w:p w:rsidR="008D3372" w:rsidRPr="00E1537C" w:rsidRDefault="008D3372" w:rsidP="00E73FE4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E1537C">
        <w:rPr>
          <w:rFonts w:eastAsia="標楷體" w:hint="eastAsia"/>
          <w:b/>
          <w:sz w:val="32"/>
          <w:szCs w:val="28"/>
        </w:rPr>
        <w:t>補充作業規定</w:t>
      </w:r>
      <w:r w:rsidRPr="00E1537C">
        <w:rPr>
          <w:rFonts w:eastAsia="標楷體" w:hint="eastAsia"/>
          <w:b/>
          <w:sz w:val="32"/>
          <w:szCs w:val="28"/>
        </w:rPr>
        <w:t>(</w:t>
      </w:r>
      <w:r w:rsidRPr="00E1537C">
        <w:rPr>
          <w:rFonts w:eastAsia="標楷體" w:hint="eastAsia"/>
          <w:b/>
          <w:sz w:val="32"/>
          <w:szCs w:val="28"/>
        </w:rPr>
        <w:t>草案</w:t>
      </w:r>
      <w:r w:rsidRPr="00E1537C">
        <w:rPr>
          <w:rFonts w:eastAsia="標楷體" w:hint="eastAsia"/>
          <w:b/>
          <w:sz w:val="32"/>
          <w:szCs w:val="28"/>
        </w:rPr>
        <w:t>)</w:t>
      </w:r>
      <w:r w:rsidRPr="00E1537C">
        <w:rPr>
          <w:rFonts w:eastAsia="標楷體" w:hint="eastAsia"/>
          <w:b/>
          <w:sz w:val="32"/>
          <w:szCs w:val="28"/>
        </w:rPr>
        <w:t>」討論會議</w:t>
      </w:r>
    </w:p>
    <w:p w:rsidR="00A30420" w:rsidRPr="00E1537C" w:rsidRDefault="008D3372" w:rsidP="00E73FE4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E1537C">
        <w:rPr>
          <w:rFonts w:eastAsia="標楷體" w:hint="eastAsia"/>
          <w:b/>
          <w:sz w:val="32"/>
          <w:szCs w:val="28"/>
        </w:rPr>
        <w:t>會議紀錄</w:t>
      </w:r>
    </w:p>
    <w:p w:rsidR="00A554A1" w:rsidRPr="00E1537C" w:rsidRDefault="002475A4" w:rsidP="003652FB">
      <w:pPr>
        <w:numPr>
          <w:ilvl w:val="0"/>
          <w:numId w:val="1"/>
        </w:numPr>
        <w:spacing w:line="520" w:lineRule="exact"/>
        <w:ind w:left="2127" w:hanging="2127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開會時間：</w:t>
      </w:r>
      <w:r w:rsidR="00A30420" w:rsidRPr="00E1537C">
        <w:rPr>
          <w:rFonts w:eastAsia="標楷體"/>
          <w:sz w:val="28"/>
          <w:szCs w:val="28"/>
        </w:rPr>
        <w:t>中華民國</w:t>
      </w:r>
      <w:r w:rsidR="00744FD9" w:rsidRPr="00E1537C">
        <w:rPr>
          <w:rFonts w:eastAsia="標楷體"/>
          <w:sz w:val="28"/>
          <w:szCs w:val="28"/>
        </w:rPr>
        <w:t>11</w:t>
      </w:r>
      <w:r w:rsidR="008D3372" w:rsidRPr="00E1537C">
        <w:rPr>
          <w:rFonts w:eastAsia="標楷體"/>
          <w:sz w:val="28"/>
          <w:szCs w:val="28"/>
        </w:rPr>
        <w:t>2</w:t>
      </w:r>
      <w:r w:rsidR="00A30420" w:rsidRPr="00E1537C">
        <w:rPr>
          <w:rFonts w:eastAsia="標楷體"/>
          <w:sz w:val="28"/>
          <w:szCs w:val="28"/>
        </w:rPr>
        <w:t>年</w:t>
      </w:r>
      <w:r w:rsidR="008D3372" w:rsidRPr="00E1537C">
        <w:rPr>
          <w:rFonts w:eastAsia="標楷體"/>
          <w:sz w:val="28"/>
          <w:szCs w:val="28"/>
        </w:rPr>
        <w:t>5</w:t>
      </w:r>
      <w:r w:rsidR="00A30420" w:rsidRPr="00E1537C">
        <w:rPr>
          <w:rFonts w:eastAsia="標楷體"/>
          <w:sz w:val="28"/>
          <w:szCs w:val="28"/>
        </w:rPr>
        <w:t>月</w:t>
      </w:r>
      <w:r w:rsidR="008D3372" w:rsidRPr="00E1537C">
        <w:rPr>
          <w:rFonts w:eastAsia="標楷體"/>
          <w:sz w:val="28"/>
          <w:szCs w:val="28"/>
        </w:rPr>
        <w:t>5</w:t>
      </w:r>
      <w:r w:rsidR="00A30420" w:rsidRPr="00E1537C">
        <w:rPr>
          <w:rFonts w:eastAsia="標楷體"/>
          <w:sz w:val="28"/>
          <w:szCs w:val="28"/>
        </w:rPr>
        <w:t>日星期</w:t>
      </w:r>
      <w:r w:rsidR="000F6646" w:rsidRPr="00E1537C">
        <w:rPr>
          <w:rFonts w:eastAsia="標楷體"/>
          <w:sz w:val="28"/>
          <w:szCs w:val="28"/>
        </w:rPr>
        <w:t>五</w:t>
      </w:r>
      <w:r w:rsidR="00E73FE4" w:rsidRPr="00E1537C">
        <w:rPr>
          <w:rFonts w:eastAsia="標楷體"/>
          <w:sz w:val="28"/>
          <w:szCs w:val="28"/>
        </w:rPr>
        <w:t xml:space="preserve"> </w:t>
      </w:r>
      <w:r w:rsidR="008D5691" w:rsidRPr="00E1537C">
        <w:rPr>
          <w:rFonts w:eastAsia="標楷體"/>
          <w:sz w:val="28"/>
          <w:szCs w:val="28"/>
        </w:rPr>
        <w:t>下</w:t>
      </w:r>
      <w:r w:rsidR="00A554A1" w:rsidRPr="00E1537C">
        <w:rPr>
          <w:rFonts w:eastAsia="標楷體"/>
          <w:sz w:val="28"/>
          <w:szCs w:val="28"/>
        </w:rPr>
        <w:t>午</w:t>
      </w:r>
      <w:r w:rsidR="008D3372" w:rsidRPr="00E1537C">
        <w:rPr>
          <w:rFonts w:eastAsia="標楷體"/>
          <w:sz w:val="28"/>
          <w:szCs w:val="28"/>
        </w:rPr>
        <w:t>1</w:t>
      </w:r>
      <w:r w:rsidR="00E73FE4" w:rsidRPr="00E1537C">
        <w:rPr>
          <w:rFonts w:eastAsia="標楷體"/>
          <w:sz w:val="28"/>
          <w:szCs w:val="28"/>
        </w:rPr>
        <w:t>時</w:t>
      </w:r>
      <w:r w:rsidR="008D3372" w:rsidRPr="00E1537C">
        <w:rPr>
          <w:rFonts w:eastAsia="標楷體"/>
          <w:sz w:val="28"/>
          <w:szCs w:val="28"/>
        </w:rPr>
        <w:t>30</w:t>
      </w:r>
      <w:r w:rsidR="008D3372" w:rsidRPr="00E1537C">
        <w:rPr>
          <w:rFonts w:eastAsia="標楷體"/>
          <w:sz w:val="28"/>
          <w:szCs w:val="28"/>
        </w:rPr>
        <w:t>分</w:t>
      </w:r>
    </w:p>
    <w:p w:rsidR="002475A4" w:rsidRPr="00E1537C" w:rsidRDefault="002475A4" w:rsidP="008D3372">
      <w:pPr>
        <w:numPr>
          <w:ilvl w:val="0"/>
          <w:numId w:val="1"/>
        </w:numPr>
        <w:spacing w:line="520" w:lineRule="exact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開會地點：</w:t>
      </w:r>
      <w:r w:rsidR="008D3372" w:rsidRPr="00E1537C">
        <w:rPr>
          <w:rFonts w:eastAsia="標楷體" w:hint="eastAsia"/>
          <w:sz w:val="28"/>
          <w:szCs w:val="28"/>
        </w:rPr>
        <w:t>集思交通部會議中心</w:t>
      </w:r>
      <w:r w:rsidR="008D3372" w:rsidRPr="00E1537C">
        <w:rPr>
          <w:rFonts w:eastAsia="標楷體" w:hint="eastAsia"/>
          <w:sz w:val="28"/>
          <w:szCs w:val="28"/>
        </w:rPr>
        <w:t>201</w:t>
      </w:r>
      <w:r w:rsidR="008D3372" w:rsidRPr="00E1537C">
        <w:rPr>
          <w:rFonts w:eastAsia="標楷體" w:hint="eastAsia"/>
          <w:sz w:val="28"/>
          <w:szCs w:val="28"/>
        </w:rPr>
        <w:t>會議室</w:t>
      </w:r>
    </w:p>
    <w:p w:rsidR="002475A4" w:rsidRPr="00E1537C" w:rsidRDefault="002475A4" w:rsidP="000F6646">
      <w:pPr>
        <w:numPr>
          <w:ilvl w:val="0"/>
          <w:numId w:val="1"/>
        </w:numPr>
        <w:spacing w:line="520" w:lineRule="exact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會議主席：</w:t>
      </w:r>
      <w:r w:rsidR="000F6646" w:rsidRPr="00E1537C">
        <w:rPr>
          <w:rFonts w:eastAsia="標楷體" w:hint="eastAsia"/>
          <w:sz w:val="28"/>
          <w:szCs w:val="28"/>
        </w:rPr>
        <w:t>周執行長</w:t>
      </w:r>
      <w:r w:rsidR="000F6646" w:rsidRPr="00E1537C">
        <w:rPr>
          <w:rFonts w:eastAsia="標楷體" w:hint="eastAsia"/>
          <w:sz w:val="28"/>
          <w:szCs w:val="28"/>
        </w:rPr>
        <w:t xml:space="preserve"> </w:t>
      </w:r>
      <w:r w:rsidR="000F6646" w:rsidRPr="00E1537C">
        <w:rPr>
          <w:rFonts w:eastAsia="標楷體" w:hint="eastAsia"/>
          <w:sz w:val="28"/>
          <w:szCs w:val="28"/>
        </w:rPr>
        <w:t>維果</w:t>
      </w:r>
    </w:p>
    <w:p w:rsidR="002475A4" w:rsidRPr="00E1537C" w:rsidRDefault="00744FD9" w:rsidP="003652FB">
      <w:pPr>
        <w:numPr>
          <w:ilvl w:val="0"/>
          <w:numId w:val="1"/>
        </w:numPr>
        <w:tabs>
          <w:tab w:val="num" w:pos="360"/>
        </w:tabs>
        <w:spacing w:line="520" w:lineRule="exact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會議紀</w:t>
      </w:r>
      <w:r w:rsidR="002475A4" w:rsidRPr="00E1537C">
        <w:rPr>
          <w:rFonts w:eastAsia="標楷體"/>
          <w:sz w:val="28"/>
          <w:szCs w:val="28"/>
        </w:rPr>
        <w:t>錄：</w:t>
      </w:r>
      <w:r w:rsidR="008D3372" w:rsidRPr="00E1537C">
        <w:rPr>
          <w:rFonts w:eastAsia="標楷體"/>
          <w:sz w:val="28"/>
          <w:szCs w:val="28"/>
        </w:rPr>
        <w:t>蘇章輝</w:t>
      </w:r>
    </w:p>
    <w:p w:rsidR="002475A4" w:rsidRPr="00E1537C" w:rsidRDefault="002475A4" w:rsidP="003652FB">
      <w:pPr>
        <w:numPr>
          <w:ilvl w:val="0"/>
          <w:numId w:val="1"/>
        </w:numPr>
        <w:spacing w:line="520" w:lineRule="exact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出席人員：如</w:t>
      </w:r>
      <w:r w:rsidR="00B250F1" w:rsidRPr="00E1537C">
        <w:rPr>
          <w:rFonts w:eastAsia="標楷體"/>
          <w:sz w:val="28"/>
          <w:szCs w:val="28"/>
        </w:rPr>
        <w:t>簽到表</w:t>
      </w:r>
    </w:p>
    <w:p w:rsidR="000262FE" w:rsidRPr="00E1537C" w:rsidRDefault="002475A4" w:rsidP="000262FE">
      <w:pPr>
        <w:numPr>
          <w:ilvl w:val="0"/>
          <w:numId w:val="1"/>
        </w:numPr>
        <w:spacing w:line="520" w:lineRule="exact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會議結論：</w:t>
      </w:r>
      <w:r w:rsidR="00A554A1" w:rsidRPr="00E1537C">
        <w:rPr>
          <w:rFonts w:eastAsia="標楷體"/>
          <w:sz w:val="28"/>
          <w:szCs w:val="28"/>
        </w:rPr>
        <w:t xml:space="preserve"> </w:t>
      </w:r>
    </w:p>
    <w:p w:rsidR="009D56E7" w:rsidRPr="00E1537C" w:rsidRDefault="009D56E7" w:rsidP="009D56E7">
      <w:pPr>
        <w:numPr>
          <w:ilvl w:val="0"/>
          <w:numId w:val="5"/>
        </w:numPr>
        <w:tabs>
          <w:tab w:val="clear" w:pos="1350"/>
          <w:tab w:val="left" w:pos="900"/>
          <w:tab w:val="num" w:pos="1470"/>
        </w:tabs>
        <w:spacing w:line="520" w:lineRule="exact"/>
        <w:ind w:leftChars="200" w:left="1470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有關車安中心</w:t>
      </w:r>
      <w:proofErr w:type="gramStart"/>
      <w:r w:rsidRPr="00E1537C">
        <w:rPr>
          <w:rFonts w:eastAsia="標楷體"/>
          <w:sz w:val="28"/>
          <w:szCs w:val="28"/>
        </w:rPr>
        <w:t>研</w:t>
      </w:r>
      <w:proofErr w:type="gramEnd"/>
      <w:r w:rsidRPr="00E1537C">
        <w:rPr>
          <w:rFonts w:eastAsia="標楷體"/>
          <w:sz w:val="28"/>
          <w:szCs w:val="28"/>
        </w:rPr>
        <w:t>擬</w:t>
      </w:r>
      <w:r w:rsidRPr="00E1537C">
        <w:rPr>
          <w:rFonts w:eastAsia="標楷體" w:hint="eastAsia"/>
          <w:sz w:val="28"/>
          <w:szCs w:val="28"/>
        </w:rPr>
        <w:t>「古董車認定及申請少量車輛型式</w:t>
      </w:r>
      <w:proofErr w:type="gramStart"/>
      <w:r w:rsidRPr="00E1537C">
        <w:rPr>
          <w:rFonts w:eastAsia="標楷體" w:hint="eastAsia"/>
          <w:sz w:val="28"/>
          <w:szCs w:val="28"/>
        </w:rPr>
        <w:t>安全審驗補充</w:t>
      </w:r>
      <w:proofErr w:type="gramEnd"/>
      <w:r w:rsidRPr="00E1537C">
        <w:rPr>
          <w:rFonts w:eastAsia="標楷體" w:hint="eastAsia"/>
          <w:sz w:val="28"/>
          <w:szCs w:val="28"/>
        </w:rPr>
        <w:t>作業規定」草案，經與與會單位</w:t>
      </w:r>
      <w:proofErr w:type="gramStart"/>
      <w:r w:rsidRPr="00E1537C">
        <w:rPr>
          <w:rFonts w:eastAsia="標楷體" w:hint="eastAsia"/>
          <w:sz w:val="28"/>
          <w:szCs w:val="28"/>
        </w:rPr>
        <w:t>研</w:t>
      </w:r>
      <w:proofErr w:type="gramEnd"/>
      <w:r w:rsidRPr="00E1537C">
        <w:rPr>
          <w:rFonts w:eastAsia="標楷體" w:hint="eastAsia"/>
          <w:sz w:val="28"/>
          <w:szCs w:val="28"/>
        </w:rPr>
        <w:t>商後獲致共識，另與會</w:t>
      </w:r>
      <w:r w:rsidR="00347DDB" w:rsidRPr="00E1537C">
        <w:rPr>
          <w:rFonts w:eastAsia="標楷體" w:hint="eastAsia"/>
          <w:sz w:val="28"/>
          <w:szCs w:val="28"/>
        </w:rPr>
        <w:t>單位</w:t>
      </w:r>
      <w:r w:rsidRPr="00E1537C">
        <w:rPr>
          <w:rFonts w:eastAsia="標楷體" w:hint="eastAsia"/>
          <w:sz w:val="28"/>
          <w:szCs w:val="28"/>
        </w:rPr>
        <w:t>建議修訂之內容</w:t>
      </w:r>
      <w:r w:rsidR="006E117E" w:rsidRPr="00E1537C">
        <w:rPr>
          <w:rFonts w:eastAsia="標楷體" w:hint="eastAsia"/>
          <w:sz w:val="28"/>
          <w:szCs w:val="28"/>
        </w:rPr>
        <w:t>事項</w:t>
      </w:r>
      <w:r w:rsidRPr="00E1537C">
        <w:rPr>
          <w:rFonts w:eastAsia="標楷體" w:hint="eastAsia"/>
          <w:sz w:val="28"/>
          <w:szCs w:val="28"/>
        </w:rPr>
        <w:t>，</w:t>
      </w:r>
      <w:r w:rsidR="00347DDB" w:rsidRPr="00E1537C">
        <w:rPr>
          <w:rFonts w:eastAsia="標楷體" w:hint="eastAsia"/>
          <w:sz w:val="28"/>
          <w:szCs w:val="28"/>
        </w:rPr>
        <w:t>請車安中心將其</w:t>
      </w:r>
      <w:r w:rsidRPr="00E1537C">
        <w:rPr>
          <w:rFonts w:eastAsia="標楷體" w:hint="eastAsia"/>
          <w:sz w:val="28"/>
          <w:szCs w:val="28"/>
        </w:rPr>
        <w:t>內容</w:t>
      </w:r>
      <w:r w:rsidR="00347DDB" w:rsidRPr="00E1537C">
        <w:rPr>
          <w:rFonts w:eastAsia="標楷體" w:hint="eastAsia"/>
          <w:sz w:val="28"/>
          <w:szCs w:val="28"/>
        </w:rPr>
        <w:t>進行</w:t>
      </w:r>
      <w:r w:rsidRPr="00E1537C">
        <w:rPr>
          <w:rFonts w:eastAsia="標楷體" w:hint="eastAsia"/>
          <w:sz w:val="28"/>
          <w:szCs w:val="28"/>
        </w:rPr>
        <w:t>調整後</w:t>
      </w:r>
      <w:r w:rsidR="006E117E" w:rsidRPr="00E1537C">
        <w:rPr>
          <w:rFonts w:eastAsia="標楷體" w:hint="eastAsia"/>
          <w:sz w:val="28"/>
          <w:szCs w:val="28"/>
        </w:rPr>
        <w:t>(</w:t>
      </w:r>
      <w:r w:rsidR="006E117E" w:rsidRPr="00E1537C">
        <w:rPr>
          <w:rFonts w:eastAsia="標楷體" w:hint="eastAsia"/>
          <w:sz w:val="28"/>
          <w:szCs w:val="28"/>
        </w:rPr>
        <w:t>如附件</w:t>
      </w:r>
      <w:r w:rsidR="006E117E" w:rsidRPr="00E1537C">
        <w:rPr>
          <w:rFonts w:eastAsia="標楷體" w:hint="eastAsia"/>
          <w:sz w:val="28"/>
          <w:szCs w:val="28"/>
        </w:rPr>
        <w:t>)</w:t>
      </w:r>
      <w:r w:rsidRPr="00E1537C">
        <w:rPr>
          <w:rFonts w:eastAsia="標楷體" w:hint="eastAsia"/>
          <w:sz w:val="28"/>
          <w:szCs w:val="28"/>
        </w:rPr>
        <w:t>，另函報請交通部核定。</w:t>
      </w:r>
    </w:p>
    <w:p w:rsidR="00992B08" w:rsidRPr="00E1537C" w:rsidRDefault="006E117E" w:rsidP="009D56E7">
      <w:pPr>
        <w:numPr>
          <w:ilvl w:val="0"/>
          <w:numId w:val="5"/>
        </w:numPr>
        <w:tabs>
          <w:tab w:val="clear" w:pos="1350"/>
          <w:tab w:val="left" w:pos="900"/>
          <w:tab w:val="num" w:pos="1470"/>
        </w:tabs>
        <w:spacing w:line="520" w:lineRule="exact"/>
        <w:ind w:leftChars="200" w:left="1470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本</w:t>
      </w:r>
      <w:r w:rsidR="009D56E7" w:rsidRPr="00E1537C">
        <w:rPr>
          <w:rFonts w:eastAsia="標楷體"/>
          <w:sz w:val="28"/>
          <w:szCs w:val="28"/>
        </w:rPr>
        <w:t>審驗補充作業規定</w:t>
      </w:r>
      <w:r w:rsidRPr="00E1537C">
        <w:rPr>
          <w:rFonts w:eastAsia="標楷體"/>
          <w:sz w:val="28"/>
          <w:szCs w:val="28"/>
        </w:rPr>
        <w:t>草案</w:t>
      </w:r>
      <w:r w:rsidR="00992B08" w:rsidRPr="00E1537C">
        <w:rPr>
          <w:rFonts w:eastAsia="標楷體"/>
          <w:sz w:val="28"/>
          <w:szCs w:val="28"/>
        </w:rPr>
        <w:t>部分</w:t>
      </w:r>
      <w:r w:rsidR="009D56E7" w:rsidRPr="00E1537C">
        <w:rPr>
          <w:rFonts w:eastAsia="標楷體"/>
          <w:sz w:val="28"/>
          <w:szCs w:val="28"/>
        </w:rPr>
        <w:t>內容</w:t>
      </w:r>
      <w:r w:rsidR="00992B08" w:rsidRPr="00E1537C">
        <w:rPr>
          <w:rFonts w:eastAsia="標楷體"/>
          <w:sz w:val="28"/>
          <w:szCs w:val="28"/>
        </w:rPr>
        <w:t>，經</w:t>
      </w:r>
      <w:r w:rsidR="00235677" w:rsidRPr="00E1537C">
        <w:rPr>
          <w:rFonts w:eastAsia="標楷體"/>
          <w:sz w:val="28"/>
          <w:szCs w:val="28"/>
        </w:rPr>
        <w:t>研商後建議</w:t>
      </w:r>
      <w:r w:rsidR="00992B08" w:rsidRPr="00E1537C">
        <w:rPr>
          <w:rFonts w:eastAsia="標楷體"/>
          <w:sz w:val="28"/>
          <w:szCs w:val="28"/>
        </w:rPr>
        <w:t>事項說明如下：</w:t>
      </w:r>
    </w:p>
    <w:p w:rsidR="00492526" w:rsidRPr="00E1537C" w:rsidRDefault="00992B08" w:rsidP="00992B08">
      <w:pPr>
        <w:tabs>
          <w:tab w:val="left" w:pos="900"/>
        </w:tabs>
        <w:spacing w:line="520" w:lineRule="exact"/>
        <w:ind w:leftChars="591" w:left="1650" w:hangingChars="83" w:hanging="232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1.</w:t>
      </w:r>
      <w:r w:rsidR="009D56E7" w:rsidRPr="00E1537C">
        <w:rPr>
          <w:rFonts w:eastAsia="標楷體"/>
          <w:sz w:val="28"/>
          <w:szCs w:val="28"/>
        </w:rPr>
        <w:t>有</w:t>
      </w:r>
      <w:r w:rsidR="00492526" w:rsidRPr="00E1537C">
        <w:rPr>
          <w:rFonts w:eastAsia="標楷體"/>
          <w:sz w:val="28"/>
          <w:szCs w:val="28"/>
        </w:rPr>
        <w:t>關</w:t>
      </w:r>
      <w:proofErr w:type="gramStart"/>
      <w:r w:rsidR="00492526" w:rsidRPr="00E1537C">
        <w:rPr>
          <w:rFonts w:eastAsia="標楷體"/>
          <w:sz w:val="28"/>
          <w:szCs w:val="28"/>
        </w:rPr>
        <w:t>古董車逐車</w:t>
      </w:r>
      <w:proofErr w:type="gramEnd"/>
      <w:r w:rsidR="00492526" w:rsidRPr="00E1537C">
        <w:rPr>
          <w:rFonts w:eastAsia="標楷體"/>
          <w:sz w:val="28"/>
          <w:szCs w:val="28"/>
        </w:rPr>
        <w:t>少量車輛型式</w:t>
      </w:r>
      <w:proofErr w:type="gramStart"/>
      <w:r w:rsidR="00492526" w:rsidRPr="00E1537C">
        <w:rPr>
          <w:rFonts w:eastAsia="標楷體"/>
          <w:sz w:val="28"/>
          <w:szCs w:val="28"/>
        </w:rPr>
        <w:t>安全審驗申請</w:t>
      </w:r>
      <w:proofErr w:type="gramEnd"/>
      <w:r w:rsidR="00492526" w:rsidRPr="00E1537C">
        <w:rPr>
          <w:rFonts w:eastAsia="標楷體"/>
          <w:sz w:val="28"/>
          <w:szCs w:val="28"/>
        </w:rPr>
        <w:t>者一節，</w:t>
      </w:r>
      <w:r w:rsidR="00E35635" w:rsidRPr="00E1537C">
        <w:rPr>
          <w:rFonts w:eastAsia="標楷體"/>
          <w:sz w:val="28"/>
          <w:szCs w:val="28"/>
        </w:rPr>
        <w:t>中華民國</w:t>
      </w:r>
      <w:r w:rsidR="00492526" w:rsidRPr="00E1537C">
        <w:rPr>
          <w:rFonts w:eastAsia="標楷體" w:hint="eastAsia"/>
          <w:sz w:val="28"/>
          <w:szCs w:val="28"/>
        </w:rPr>
        <w:t>經典車</w:t>
      </w:r>
      <w:r w:rsidR="00E35635" w:rsidRPr="00E1537C">
        <w:rPr>
          <w:rFonts w:eastAsia="標楷體" w:hint="eastAsia"/>
          <w:sz w:val="28"/>
          <w:szCs w:val="28"/>
        </w:rPr>
        <w:t>輛</w:t>
      </w:r>
      <w:r w:rsidR="00492526" w:rsidRPr="00E1537C">
        <w:rPr>
          <w:rFonts w:eastAsia="標楷體" w:hint="eastAsia"/>
          <w:sz w:val="28"/>
          <w:szCs w:val="28"/>
        </w:rPr>
        <w:t>文化發展協會表示</w:t>
      </w:r>
      <w:r w:rsidR="00E35635" w:rsidRPr="00E1537C">
        <w:rPr>
          <w:rFonts w:eastAsia="標楷體" w:hint="eastAsia"/>
          <w:sz w:val="28"/>
          <w:szCs w:val="28"/>
        </w:rPr>
        <w:t>如進口人已將車輛販售予下一位車輛所有人時，後續</w:t>
      </w:r>
      <w:r w:rsidR="00657B95" w:rsidRPr="00E1537C">
        <w:rPr>
          <w:rFonts w:eastAsia="標楷體" w:hint="eastAsia"/>
          <w:sz w:val="28"/>
          <w:szCs w:val="28"/>
        </w:rPr>
        <w:t>申請者</w:t>
      </w:r>
      <w:r w:rsidR="00CE57FF" w:rsidRPr="00E1537C">
        <w:rPr>
          <w:rFonts w:eastAsia="標楷體" w:hint="eastAsia"/>
          <w:sz w:val="28"/>
          <w:szCs w:val="28"/>
        </w:rPr>
        <w:t>是否仍需由原進口人或可由車輛所有人進行辦理之事項，經</w:t>
      </w:r>
      <w:r w:rsidR="00492526" w:rsidRPr="00E1537C">
        <w:rPr>
          <w:rFonts w:eastAsia="標楷體" w:hint="eastAsia"/>
          <w:sz w:val="28"/>
          <w:szCs w:val="28"/>
        </w:rPr>
        <w:t>討論後，申請者除</w:t>
      </w:r>
      <w:r w:rsidR="00492526" w:rsidRPr="00E1537C">
        <w:rPr>
          <w:rFonts w:eastAsia="標楷體"/>
          <w:sz w:val="28"/>
          <w:szCs w:val="28"/>
        </w:rPr>
        <w:t>車輛製造廠、進口商、進口人</w:t>
      </w:r>
      <w:r w:rsidR="00492526" w:rsidRPr="00E1537C">
        <w:rPr>
          <w:rFonts w:eastAsia="標楷體" w:hint="eastAsia"/>
          <w:sz w:val="28"/>
          <w:szCs w:val="28"/>
        </w:rPr>
        <w:t>外，亦包含所有人</w:t>
      </w:r>
      <w:r w:rsidR="00EF6C1B">
        <w:rPr>
          <w:rFonts w:eastAsia="標楷體"/>
          <w:sz w:val="28"/>
          <w:szCs w:val="28"/>
        </w:rPr>
        <w:t>；</w:t>
      </w:r>
      <w:bookmarkStart w:id="0" w:name="_GoBack"/>
      <w:bookmarkEnd w:id="0"/>
      <w:r w:rsidR="000A1BFB" w:rsidRPr="00E1537C">
        <w:rPr>
          <w:rFonts w:eastAsia="標楷體"/>
          <w:sz w:val="28"/>
          <w:szCs w:val="28"/>
        </w:rPr>
        <w:t>車輛所有人</w:t>
      </w:r>
      <w:r w:rsidR="00A62F44" w:rsidRPr="00590F80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A62F44" w:rsidRPr="00590F80">
        <w:rPr>
          <w:rFonts w:ascii="標楷體" w:eastAsia="標楷體" w:hAnsi="標楷體" w:hint="eastAsia"/>
          <w:sz w:val="28"/>
          <w:szCs w:val="28"/>
        </w:rPr>
        <w:t>檢附經國內</w:t>
      </w:r>
      <w:proofErr w:type="gramEnd"/>
      <w:r w:rsidR="00A62F44" w:rsidRPr="00590F80">
        <w:rPr>
          <w:rFonts w:ascii="標楷體" w:eastAsia="標楷體" w:hAnsi="標楷體" w:hint="eastAsia"/>
          <w:sz w:val="28"/>
          <w:szCs w:val="28"/>
        </w:rPr>
        <w:t>公證人認證之車輛產權證明文件</w:t>
      </w:r>
      <w:r w:rsidR="000A1BFB" w:rsidRPr="00E1537C">
        <w:rPr>
          <w:rFonts w:eastAsia="標楷體"/>
          <w:sz w:val="28"/>
          <w:szCs w:val="28"/>
        </w:rPr>
        <w:t>。</w:t>
      </w:r>
    </w:p>
    <w:p w:rsidR="009D56E7" w:rsidRPr="00E1537C" w:rsidRDefault="00992B08" w:rsidP="00992B08">
      <w:pPr>
        <w:tabs>
          <w:tab w:val="left" w:pos="900"/>
        </w:tabs>
        <w:spacing w:line="520" w:lineRule="exact"/>
        <w:ind w:leftChars="591" w:left="1650" w:hangingChars="83" w:hanging="232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2.</w:t>
      </w:r>
      <w:r w:rsidR="006E117E" w:rsidRPr="00E1537C">
        <w:rPr>
          <w:rFonts w:eastAsia="標楷體"/>
          <w:sz w:val="28"/>
          <w:szCs w:val="28"/>
        </w:rPr>
        <w:t>有關</w:t>
      </w:r>
      <w:r w:rsidR="00C60C91" w:rsidRPr="00E1537C">
        <w:rPr>
          <w:rFonts w:eastAsia="標楷體"/>
          <w:sz w:val="28"/>
          <w:szCs w:val="28"/>
        </w:rPr>
        <w:t>經</w:t>
      </w:r>
      <w:r w:rsidR="006E117E" w:rsidRPr="00E1537C">
        <w:rPr>
          <w:rFonts w:eastAsia="標楷體" w:hint="eastAsia"/>
          <w:sz w:val="28"/>
          <w:szCs w:val="28"/>
        </w:rPr>
        <w:t>交通部認可出具符合古董車認定單位一節，</w:t>
      </w:r>
      <w:r w:rsidR="006E117E" w:rsidRPr="00E1537C">
        <w:rPr>
          <w:rFonts w:eastAsia="標楷體"/>
          <w:sz w:val="28"/>
          <w:szCs w:val="28"/>
        </w:rPr>
        <w:t>建議應為經內政部登記在案之相關</w:t>
      </w:r>
      <w:r w:rsidR="00215664" w:rsidRPr="00E1537C">
        <w:rPr>
          <w:rFonts w:eastAsia="標楷體"/>
          <w:sz w:val="28"/>
          <w:szCs w:val="28"/>
        </w:rPr>
        <w:t>車輛</w:t>
      </w:r>
      <w:r w:rsidR="006E117E" w:rsidRPr="00E1537C">
        <w:rPr>
          <w:rFonts w:eastAsia="標楷體"/>
          <w:sz w:val="28"/>
          <w:szCs w:val="28"/>
        </w:rPr>
        <w:t>公協會。</w:t>
      </w:r>
    </w:p>
    <w:p w:rsidR="004F2B55" w:rsidRPr="00E1537C" w:rsidRDefault="00992B08" w:rsidP="00992B08">
      <w:pPr>
        <w:tabs>
          <w:tab w:val="left" w:pos="900"/>
        </w:tabs>
        <w:spacing w:line="520" w:lineRule="exact"/>
        <w:ind w:leftChars="591" w:left="1650" w:hangingChars="83" w:hanging="232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3.</w:t>
      </w:r>
      <w:r w:rsidRPr="00E1537C">
        <w:rPr>
          <w:rFonts w:eastAsia="標楷體"/>
          <w:sz w:val="28"/>
          <w:szCs w:val="28"/>
        </w:rPr>
        <w:t>得申請認定為古</w:t>
      </w:r>
      <w:r w:rsidR="004F2B55" w:rsidRPr="00E1537C">
        <w:rPr>
          <w:rFonts w:eastAsia="標楷體"/>
          <w:sz w:val="28"/>
          <w:szCs w:val="28"/>
        </w:rPr>
        <w:t>董車符合條件之車輛一節，建議調整為國內外已領照使用未報廢之車輛。</w:t>
      </w:r>
    </w:p>
    <w:p w:rsidR="00992B08" w:rsidRPr="00E1537C" w:rsidRDefault="004F2B55" w:rsidP="00992B08">
      <w:pPr>
        <w:tabs>
          <w:tab w:val="left" w:pos="900"/>
        </w:tabs>
        <w:spacing w:line="520" w:lineRule="exact"/>
        <w:ind w:leftChars="591" w:left="1650" w:hangingChars="83" w:hanging="232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4.</w:t>
      </w:r>
      <w:r w:rsidRPr="00E1537C">
        <w:rPr>
          <w:rFonts w:eastAsia="標楷體"/>
          <w:sz w:val="28"/>
          <w:szCs w:val="28"/>
        </w:rPr>
        <w:t>車輛經</w:t>
      </w:r>
      <w:r w:rsidR="00B77C84" w:rsidRPr="00E1537C">
        <w:rPr>
          <w:rFonts w:eastAsia="標楷體"/>
          <w:sz w:val="28"/>
          <w:szCs w:val="28"/>
        </w:rPr>
        <w:t>過</w:t>
      </w:r>
      <w:r w:rsidRPr="00E1537C">
        <w:rPr>
          <w:rFonts w:eastAsia="標楷體"/>
          <w:sz w:val="28"/>
          <w:szCs w:val="28"/>
        </w:rPr>
        <w:t>國內監理機關報廢者，不得</w:t>
      </w:r>
      <w:r w:rsidR="00B77C84" w:rsidRPr="00E1537C">
        <w:rPr>
          <w:rFonts w:eastAsia="標楷體"/>
          <w:sz w:val="28"/>
          <w:szCs w:val="28"/>
        </w:rPr>
        <w:t>申請</w:t>
      </w:r>
      <w:r w:rsidR="00B77C84" w:rsidRPr="00E1537C">
        <w:rPr>
          <w:rFonts w:eastAsia="標楷體" w:hint="eastAsia"/>
          <w:sz w:val="28"/>
          <w:szCs w:val="28"/>
        </w:rPr>
        <w:t>車輛型式</w:t>
      </w:r>
      <w:proofErr w:type="gramStart"/>
      <w:r w:rsidR="00B77C84" w:rsidRPr="00E1537C">
        <w:rPr>
          <w:rFonts w:eastAsia="標楷體" w:hint="eastAsia"/>
          <w:sz w:val="28"/>
          <w:szCs w:val="28"/>
        </w:rPr>
        <w:t>安全審驗及</w:t>
      </w:r>
      <w:proofErr w:type="gramEnd"/>
      <w:r w:rsidR="00B77C84" w:rsidRPr="00E1537C">
        <w:rPr>
          <w:rFonts w:eastAsia="標楷體" w:hint="eastAsia"/>
          <w:sz w:val="28"/>
          <w:szCs w:val="28"/>
        </w:rPr>
        <w:t>登記檢驗領照使用。</w:t>
      </w:r>
    </w:p>
    <w:p w:rsidR="006E117E" w:rsidRPr="00E1537C" w:rsidRDefault="00177530" w:rsidP="009D56E7">
      <w:pPr>
        <w:numPr>
          <w:ilvl w:val="0"/>
          <w:numId w:val="5"/>
        </w:numPr>
        <w:tabs>
          <w:tab w:val="clear" w:pos="1350"/>
          <w:tab w:val="left" w:pos="900"/>
          <w:tab w:val="num" w:pos="1470"/>
        </w:tabs>
        <w:spacing w:line="520" w:lineRule="exact"/>
        <w:ind w:leftChars="200" w:left="1470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考量國內檢測能量，後續本案實車檢測將由公路監理機關</w:t>
      </w:r>
      <w:proofErr w:type="gramStart"/>
      <w:r w:rsidR="00992B08" w:rsidRPr="00E1537C">
        <w:rPr>
          <w:rFonts w:eastAsia="標楷體"/>
          <w:sz w:val="28"/>
          <w:szCs w:val="28"/>
        </w:rPr>
        <w:t>協助審驗</w:t>
      </w:r>
      <w:r w:rsidRPr="00E1537C">
        <w:rPr>
          <w:rFonts w:eastAsia="標楷體"/>
          <w:sz w:val="28"/>
          <w:szCs w:val="28"/>
        </w:rPr>
        <w:t>單</w:t>
      </w:r>
      <w:r w:rsidRPr="00E1537C">
        <w:rPr>
          <w:rFonts w:eastAsia="標楷體"/>
          <w:sz w:val="28"/>
          <w:szCs w:val="28"/>
        </w:rPr>
        <w:lastRenderedPageBreak/>
        <w:t>位</w:t>
      </w:r>
      <w:proofErr w:type="gramEnd"/>
      <w:r w:rsidRPr="00E1537C">
        <w:rPr>
          <w:rFonts w:eastAsia="標楷體"/>
          <w:sz w:val="28"/>
          <w:szCs w:val="28"/>
        </w:rPr>
        <w:t>辦理</w:t>
      </w:r>
      <w:r w:rsidR="00992B08" w:rsidRPr="00E1537C">
        <w:rPr>
          <w:rFonts w:eastAsia="標楷體"/>
          <w:sz w:val="28"/>
          <w:szCs w:val="28"/>
        </w:rPr>
        <w:t>監測相關事宜，此部分交通部公路總局表示同意；</w:t>
      </w:r>
      <w:proofErr w:type="gramStart"/>
      <w:r w:rsidR="00992B08" w:rsidRPr="00E1537C">
        <w:rPr>
          <w:rFonts w:eastAsia="標楷體"/>
          <w:sz w:val="28"/>
          <w:szCs w:val="28"/>
        </w:rPr>
        <w:t>惟</w:t>
      </w:r>
      <w:proofErr w:type="gramEnd"/>
      <w:r w:rsidR="00992B08" w:rsidRPr="00E1537C">
        <w:rPr>
          <w:rFonts w:eastAsia="標楷體"/>
          <w:sz w:val="28"/>
          <w:szCs w:val="28"/>
        </w:rPr>
        <w:t>將來車輛取得少量車輛型式</w:t>
      </w:r>
      <w:proofErr w:type="gramStart"/>
      <w:r w:rsidR="00992B08" w:rsidRPr="00E1537C">
        <w:rPr>
          <w:rFonts w:eastAsia="標楷體"/>
          <w:sz w:val="28"/>
          <w:szCs w:val="28"/>
        </w:rPr>
        <w:t>安全審驗合格</w:t>
      </w:r>
      <w:proofErr w:type="gramEnd"/>
      <w:r w:rsidR="00992B08" w:rsidRPr="00E1537C">
        <w:rPr>
          <w:rFonts w:eastAsia="標楷體"/>
          <w:sz w:val="28"/>
          <w:szCs w:val="28"/>
        </w:rPr>
        <w:t>證明</w:t>
      </w:r>
      <w:r w:rsidR="007F1CD7" w:rsidRPr="00E1537C">
        <w:rPr>
          <w:rFonts w:eastAsia="標楷體"/>
          <w:sz w:val="28"/>
          <w:szCs w:val="28"/>
        </w:rPr>
        <w:t>後，於</w:t>
      </w:r>
      <w:r w:rsidR="00992B08" w:rsidRPr="00E1537C">
        <w:rPr>
          <w:rFonts w:eastAsia="標楷體"/>
          <w:sz w:val="28"/>
          <w:szCs w:val="28"/>
        </w:rPr>
        <w:t>辦理</w:t>
      </w:r>
      <w:r w:rsidR="007F1CD7" w:rsidRPr="00E1537C">
        <w:rPr>
          <w:rFonts w:eastAsia="標楷體"/>
          <w:sz w:val="28"/>
          <w:szCs w:val="28"/>
        </w:rPr>
        <w:t>車輛</w:t>
      </w:r>
      <w:r w:rsidR="00992B08" w:rsidRPr="00E1537C">
        <w:rPr>
          <w:rFonts w:eastAsia="標楷體"/>
          <w:sz w:val="28"/>
          <w:szCs w:val="28"/>
        </w:rPr>
        <w:t>牌照領取時仍需執行檢測，是否</w:t>
      </w:r>
      <w:r w:rsidR="007F1CD7" w:rsidRPr="00E1537C">
        <w:rPr>
          <w:rFonts w:eastAsia="標楷體"/>
          <w:sz w:val="28"/>
          <w:szCs w:val="28"/>
        </w:rPr>
        <w:t>衍生</w:t>
      </w:r>
      <w:r w:rsidR="005E1DBE" w:rsidRPr="00E1537C">
        <w:rPr>
          <w:rFonts w:eastAsia="標楷體"/>
          <w:sz w:val="28"/>
          <w:szCs w:val="28"/>
        </w:rPr>
        <w:t>車輛重複檢測一案，</w:t>
      </w:r>
      <w:proofErr w:type="gramStart"/>
      <w:r w:rsidR="005E1DBE" w:rsidRPr="00E1537C">
        <w:rPr>
          <w:rFonts w:eastAsia="標楷體"/>
          <w:sz w:val="28"/>
          <w:szCs w:val="28"/>
        </w:rPr>
        <w:t>爰</w:t>
      </w:r>
      <w:proofErr w:type="gramEnd"/>
      <w:r w:rsidR="005E1DBE" w:rsidRPr="00E1537C">
        <w:rPr>
          <w:rFonts w:eastAsia="標楷體"/>
          <w:sz w:val="28"/>
          <w:szCs w:val="28"/>
        </w:rPr>
        <w:t>建議交通部公路總局再行評估。</w:t>
      </w:r>
    </w:p>
    <w:p w:rsidR="00280A30" w:rsidRPr="00E1537C" w:rsidRDefault="00280A30" w:rsidP="00280A30">
      <w:pPr>
        <w:numPr>
          <w:ilvl w:val="0"/>
          <w:numId w:val="1"/>
        </w:numPr>
        <w:spacing w:line="520" w:lineRule="exact"/>
        <w:jc w:val="both"/>
        <w:rPr>
          <w:rFonts w:eastAsia="標楷體"/>
          <w:sz w:val="28"/>
          <w:szCs w:val="28"/>
        </w:rPr>
      </w:pPr>
      <w:r w:rsidRPr="00E1537C">
        <w:rPr>
          <w:rFonts w:eastAsia="標楷體"/>
          <w:sz w:val="28"/>
          <w:szCs w:val="28"/>
        </w:rPr>
        <w:t>散會</w:t>
      </w:r>
      <w:r w:rsidRPr="00E1537C">
        <w:rPr>
          <w:rFonts w:eastAsia="標楷體"/>
          <w:sz w:val="28"/>
          <w:szCs w:val="28"/>
        </w:rPr>
        <w:t>(</w:t>
      </w:r>
      <w:r w:rsidR="00025E33" w:rsidRPr="00E1537C">
        <w:rPr>
          <w:rFonts w:eastAsia="標楷體"/>
          <w:sz w:val="28"/>
          <w:szCs w:val="28"/>
        </w:rPr>
        <w:t>下</w:t>
      </w:r>
      <w:r w:rsidRPr="00E1537C">
        <w:rPr>
          <w:rFonts w:eastAsia="標楷體"/>
          <w:sz w:val="28"/>
          <w:szCs w:val="28"/>
        </w:rPr>
        <w:t>午</w:t>
      </w:r>
      <w:r w:rsidR="00235677" w:rsidRPr="00E1537C">
        <w:rPr>
          <w:rFonts w:eastAsia="標楷體"/>
          <w:sz w:val="28"/>
          <w:szCs w:val="28"/>
        </w:rPr>
        <w:t>3</w:t>
      </w:r>
      <w:r w:rsidRPr="00E1537C">
        <w:rPr>
          <w:rFonts w:eastAsia="標楷體"/>
          <w:sz w:val="28"/>
          <w:szCs w:val="28"/>
        </w:rPr>
        <w:t>時</w:t>
      </w:r>
      <w:r w:rsidR="0032139B" w:rsidRPr="00E1537C">
        <w:rPr>
          <w:rFonts w:eastAsia="標楷體"/>
          <w:sz w:val="28"/>
          <w:szCs w:val="28"/>
        </w:rPr>
        <w:t>0</w:t>
      </w:r>
      <w:r w:rsidR="00A75C44" w:rsidRPr="00E1537C">
        <w:rPr>
          <w:rFonts w:eastAsia="標楷體"/>
          <w:sz w:val="28"/>
          <w:szCs w:val="28"/>
        </w:rPr>
        <w:t>0</w:t>
      </w:r>
      <w:r w:rsidRPr="00E1537C">
        <w:rPr>
          <w:rFonts w:eastAsia="標楷體"/>
          <w:sz w:val="28"/>
          <w:szCs w:val="28"/>
        </w:rPr>
        <w:t>分</w:t>
      </w:r>
      <w:r w:rsidRPr="00E1537C">
        <w:rPr>
          <w:rFonts w:eastAsia="標楷體"/>
          <w:sz w:val="28"/>
          <w:szCs w:val="28"/>
        </w:rPr>
        <w:t>)</w:t>
      </w:r>
    </w:p>
    <w:sectPr w:rsidR="00280A30" w:rsidRPr="00E1537C" w:rsidSect="005A271C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88" w:rsidRDefault="00C90588">
      <w:r>
        <w:separator/>
      </w:r>
    </w:p>
  </w:endnote>
  <w:endnote w:type="continuationSeparator" w:id="0">
    <w:p w:rsidR="00C90588" w:rsidRDefault="00C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B3" w:rsidRDefault="007619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19B3" w:rsidRDefault="007619B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B3" w:rsidRDefault="007619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C1B">
      <w:rPr>
        <w:rStyle w:val="a5"/>
        <w:noProof/>
      </w:rPr>
      <w:t>2</w:t>
    </w:r>
    <w:r>
      <w:rPr>
        <w:rStyle w:val="a5"/>
      </w:rPr>
      <w:fldChar w:fldCharType="end"/>
    </w:r>
  </w:p>
  <w:p w:rsidR="007619B3" w:rsidRDefault="007619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88" w:rsidRDefault="00C90588">
      <w:r>
        <w:separator/>
      </w:r>
    </w:p>
  </w:footnote>
  <w:footnote w:type="continuationSeparator" w:id="0">
    <w:p w:rsidR="00C90588" w:rsidRDefault="00C9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ACC"/>
    <w:multiLevelType w:val="hybridMultilevel"/>
    <w:tmpl w:val="215E59F2"/>
    <w:lvl w:ilvl="0" w:tplc="F2147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BE7541"/>
    <w:multiLevelType w:val="hybridMultilevel"/>
    <w:tmpl w:val="B770E49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2A390937"/>
    <w:multiLevelType w:val="hybridMultilevel"/>
    <w:tmpl w:val="DC7888F2"/>
    <w:lvl w:ilvl="0" w:tplc="489292F0">
      <w:start w:val="1"/>
      <w:numFmt w:val="decimal"/>
      <w:lvlText w:val="%1."/>
      <w:lvlJc w:val="left"/>
      <w:pPr>
        <w:ind w:left="18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">
    <w:nsid w:val="2A8D18CA"/>
    <w:multiLevelType w:val="hybridMultilevel"/>
    <w:tmpl w:val="20EA3C20"/>
    <w:lvl w:ilvl="0" w:tplc="44409F90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2BED60BA"/>
    <w:multiLevelType w:val="hybridMultilevel"/>
    <w:tmpl w:val="26982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5B1AF0"/>
    <w:multiLevelType w:val="hybridMultilevel"/>
    <w:tmpl w:val="20EA3C20"/>
    <w:lvl w:ilvl="0" w:tplc="44409F90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309E57D3"/>
    <w:multiLevelType w:val="hybridMultilevel"/>
    <w:tmpl w:val="E00A9C6C"/>
    <w:lvl w:ilvl="0" w:tplc="8AF8DF9A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990"/>
      </w:pPr>
      <w:rPr>
        <w:rFonts w:ascii="Times New Roman" w:eastAsia="標楷體" w:hAnsi="Times New Roman" w:hint="default"/>
        <w:b w:val="0"/>
        <w:i w:val="0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560"/>
        </w:tabs>
        <w:ind w:left="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40"/>
        </w:tabs>
        <w:ind w:left="1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20"/>
        </w:tabs>
        <w:ind w:left="1520" w:hanging="480"/>
      </w:pPr>
      <w:rPr>
        <w:rFonts w:hint="default"/>
        <w:b w:val="0"/>
        <w:i w:val="0"/>
        <w:color w:val="auto"/>
        <w:sz w:val="28"/>
      </w:rPr>
    </w:lvl>
    <w:lvl w:ilvl="4" w:tplc="E96A3782">
      <w:start w:val="1"/>
      <w:numFmt w:val="decimal"/>
      <w:lvlText w:val="%5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5" w:tplc="0409001B">
      <w:start w:val="1"/>
      <w:numFmt w:val="lowerRoman"/>
      <w:lvlText w:val="%6."/>
      <w:lvlJc w:val="right"/>
      <w:pPr>
        <w:tabs>
          <w:tab w:val="num" w:pos="2480"/>
        </w:tabs>
        <w:ind w:left="2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960"/>
        </w:tabs>
        <w:ind w:left="2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40"/>
        </w:tabs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80"/>
      </w:pPr>
    </w:lvl>
  </w:abstractNum>
  <w:abstractNum w:abstractNumId="7">
    <w:nsid w:val="36A62B36"/>
    <w:multiLevelType w:val="hybridMultilevel"/>
    <w:tmpl w:val="E00A9C6C"/>
    <w:lvl w:ilvl="0" w:tplc="8AF8DF9A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990"/>
      </w:pPr>
      <w:rPr>
        <w:rFonts w:ascii="Times New Roman" w:eastAsia="標楷體" w:hAnsi="Times New Roman" w:hint="default"/>
        <w:b w:val="0"/>
        <w:i w:val="0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560"/>
        </w:tabs>
        <w:ind w:left="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40"/>
        </w:tabs>
        <w:ind w:left="1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20"/>
        </w:tabs>
        <w:ind w:left="1520" w:hanging="480"/>
      </w:pPr>
      <w:rPr>
        <w:rFonts w:hint="default"/>
        <w:b w:val="0"/>
        <w:i w:val="0"/>
        <w:color w:val="auto"/>
        <w:sz w:val="28"/>
      </w:rPr>
    </w:lvl>
    <w:lvl w:ilvl="4" w:tplc="E96A3782">
      <w:start w:val="1"/>
      <w:numFmt w:val="decimal"/>
      <w:lvlText w:val="%5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5" w:tplc="0409001B">
      <w:start w:val="1"/>
      <w:numFmt w:val="lowerRoman"/>
      <w:lvlText w:val="%6."/>
      <w:lvlJc w:val="right"/>
      <w:pPr>
        <w:tabs>
          <w:tab w:val="num" w:pos="2480"/>
        </w:tabs>
        <w:ind w:left="2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960"/>
        </w:tabs>
        <w:ind w:left="2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40"/>
        </w:tabs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80"/>
      </w:pPr>
    </w:lvl>
  </w:abstractNum>
  <w:abstractNum w:abstractNumId="8">
    <w:nsid w:val="3AD4088A"/>
    <w:multiLevelType w:val="hybridMultilevel"/>
    <w:tmpl w:val="A9F2504A"/>
    <w:lvl w:ilvl="0" w:tplc="44409F90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>
    <w:nsid w:val="5B227920"/>
    <w:multiLevelType w:val="hybridMultilevel"/>
    <w:tmpl w:val="B770E49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tTAzMzI2NrY0NDdR0lEKTi0uzszPAykwMq4FAD3XbN4tAAAA"/>
  </w:docVars>
  <w:rsids>
    <w:rsidRoot w:val="003D00F7"/>
    <w:rsid w:val="0000000D"/>
    <w:rsid w:val="00003F7B"/>
    <w:rsid w:val="00014AED"/>
    <w:rsid w:val="00015FCD"/>
    <w:rsid w:val="00016951"/>
    <w:rsid w:val="00020D49"/>
    <w:rsid w:val="00022EE8"/>
    <w:rsid w:val="00023503"/>
    <w:rsid w:val="00025546"/>
    <w:rsid w:val="00025E33"/>
    <w:rsid w:val="00026056"/>
    <w:rsid w:val="000262FE"/>
    <w:rsid w:val="00026937"/>
    <w:rsid w:val="000278D2"/>
    <w:rsid w:val="00032047"/>
    <w:rsid w:val="00036074"/>
    <w:rsid w:val="00036F02"/>
    <w:rsid w:val="00043449"/>
    <w:rsid w:val="00044A42"/>
    <w:rsid w:val="00046052"/>
    <w:rsid w:val="00047E1E"/>
    <w:rsid w:val="00051D39"/>
    <w:rsid w:val="00052211"/>
    <w:rsid w:val="000542AE"/>
    <w:rsid w:val="00054781"/>
    <w:rsid w:val="00057211"/>
    <w:rsid w:val="000602E6"/>
    <w:rsid w:val="0006143F"/>
    <w:rsid w:val="00063C09"/>
    <w:rsid w:val="00064617"/>
    <w:rsid w:val="00065A50"/>
    <w:rsid w:val="00070815"/>
    <w:rsid w:val="00071749"/>
    <w:rsid w:val="00072575"/>
    <w:rsid w:val="000831E6"/>
    <w:rsid w:val="00083550"/>
    <w:rsid w:val="00085350"/>
    <w:rsid w:val="00086BBA"/>
    <w:rsid w:val="00090B35"/>
    <w:rsid w:val="00092B8F"/>
    <w:rsid w:val="000A1BFB"/>
    <w:rsid w:val="000A1F4C"/>
    <w:rsid w:val="000A39E2"/>
    <w:rsid w:val="000B612B"/>
    <w:rsid w:val="000C1ACC"/>
    <w:rsid w:val="000C5365"/>
    <w:rsid w:val="000C56C0"/>
    <w:rsid w:val="000C5B53"/>
    <w:rsid w:val="000D0870"/>
    <w:rsid w:val="000D24F3"/>
    <w:rsid w:val="000D512A"/>
    <w:rsid w:val="000D6C93"/>
    <w:rsid w:val="000D6F24"/>
    <w:rsid w:val="000E1D8A"/>
    <w:rsid w:val="000E3036"/>
    <w:rsid w:val="000F0052"/>
    <w:rsid w:val="000F2F20"/>
    <w:rsid w:val="000F30BB"/>
    <w:rsid w:val="000F30DD"/>
    <w:rsid w:val="000F47B7"/>
    <w:rsid w:val="000F59CA"/>
    <w:rsid w:val="000F6646"/>
    <w:rsid w:val="001061D7"/>
    <w:rsid w:val="00111161"/>
    <w:rsid w:val="001120BA"/>
    <w:rsid w:val="00114C1A"/>
    <w:rsid w:val="001157E1"/>
    <w:rsid w:val="0012157B"/>
    <w:rsid w:val="00124C2E"/>
    <w:rsid w:val="00136E8E"/>
    <w:rsid w:val="00146974"/>
    <w:rsid w:val="00146B39"/>
    <w:rsid w:val="001527D1"/>
    <w:rsid w:val="00153679"/>
    <w:rsid w:val="001550FD"/>
    <w:rsid w:val="00163B95"/>
    <w:rsid w:val="00164542"/>
    <w:rsid w:val="0017137B"/>
    <w:rsid w:val="00177530"/>
    <w:rsid w:val="0018043E"/>
    <w:rsid w:val="00186C94"/>
    <w:rsid w:val="00190846"/>
    <w:rsid w:val="0019424D"/>
    <w:rsid w:val="00197635"/>
    <w:rsid w:val="001A20D5"/>
    <w:rsid w:val="001A3B55"/>
    <w:rsid w:val="001B1390"/>
    <w:rsid w:val="001B2C92"/>
    <w:rsid w:val="001B5094"/>
    <w:rsid w:val="001C2BF0"/>
    <w:rsid w:val="001C4731"/>
    <w:rsid w:val="001C7664"/>
    <w:rsid w:val="001C7A5D"/>
    <w:rsid w:val="001D358A"/>
    <w:rsid w:val="001E3415"/>
    <w:rsid w:val="001E64DD"/>
    <w:rsid w:val="001E6EEC"/>
    <w:rsid w:val="001F0947"/>
    <w:rsid w:val="001F122D"/>
    <w:rsid w:val="001F7477"/>
    <w:rsid w:val="001F7488"/>
    <w:rsid w:val="00200F37"/>
    <w:rsid w:val="00202922"/>
    <w:rsid w:val="00213195"/>
    <w:rsid w:val="00215664"/>
    <w:rsid w:val="0021630F"/>
    <w:rsid w:val="00216D41"/>
    <w:rsid w:val="002177AC"/>
    <w:rsid w:val="00217990"/>
    <w:rsid w:val="00220331"/>
    <w:rsid w:val="0022592F"/>
    <w:rsid w:val="00225A7A"/>
    <w:rsid w:val="00226CE4"/>
    <w:rsid w:val="00227620"/>
    <w:rsid w:val="0022792E"/>
    <w:rsid w:val="0023006C"/>
    <w:rsid w:val="00230B33"/>
    <w:rsid w:val="002316D7"/>
    <w:rsid w:val="00232407"/>
    <w:rsid w:val="00235677"/>
    <w:rsid w:val="002368E2"/>
    <w:rsid w:val="00241FDA"/>
    <w:rsid w:val="00242479"/>
    <w:rsid w:val="00246974"/>
    <w:rsid w:val="002469EF"/>
    <w:rsid w:val="00246D64"/>
    <w:rsid w:val="002475A4"/>
    <w:rsid w:val="00251986"/>
    <w:rsid w:val="00253F8A"/>
    <w:rsid w:val="00256B53"/>
    <w:rsid w:val="002606D7"/>
    <w:rsid w:val="00261B18"/>
    <w:rsid w:val="00264380"/>
    <w:rsid w:val="00265C19"/>
    <w:rsid w:val="00265DF9"/>
    <w:rsid w:val="0027276D"/>
    <w:rsid w:val="00273341"/>
    <w:rsid w:val="00273353"/>
    <w:rsid w:val="00280A30"/>
    <w:rsid w:val="00283B78"/>
    <w:rsid w:val="00287498"/>
    <w:rsid w:val="00287E56"/>
    <w:rsid w:val="00292F2F"/>
    <w:rsid w:val="002959C7"/>
    <w:rsid w:val="002A1591"/>
    <w:rsid w:val="002A21CF"/>
    <w:rsid w:val="002A2D0A"/>
    <w:rsid w:val="002A33CD"/>
    <w:rsid w:val="002A5F2D"/>
    <w:rsid w:val="002A6D4A"/>
    <w:rsid w:val="002B1CB7"/>
    <w:rsid w:val="002C07FB"/>
    <w:rsid w:val="002C1234"/>
    <w:rsid w:val="002C3466"/>
    <w:rsid w:val="002D0868"/>
    <w:rsid w:val="002D0F96"/>
    <w:rsid w:val="002E17A2"/>
    <w:rsid w:val="002F3D60"/>
    <w:rsid w:val="002F495C"/>
    <w:rsid w:val="002F5159"/>
    <w:rsid w:val="00303F97"/>
    <w:rsid w:val="003129FD"/>
    <w:rsid w:val="00316C34"/>
    <w:rsid w:val="0032139B"/>
    <w:rsid w:val="003213A5"/>
    <w:rsid w:val="00325CB3"/>
    <w:rsid w:val="00330035"/>
    <w:rsid w:val="00331EFE"/>
    <w:rsid w:val="00333A39"/>
    <w:rsid w:val="003363DA"/>
    <w:rsid w:val="0033654D"/>
    <w:rsid w:val="003407A5"/>
    <w:rsid w:val="00342F31"/>
    <w:rsid w:val="00345CA0"/>
    <w:rsid w:val="00347DDB"/>
    <w:rsid w:val="00350162"/>
    <w:rsid w:val="003522E3"/>
    <w:rsid w:val="003528EC"/>
    <w:rsid w:val="003545CE"/>
    <w:rsid w:val="0035760C"/>
    <w:rsid w:val="003652FB"/>
    <w:rsid w:val="00380240"/>
    <w:rsid w:val="00382C66"/>
    <w:rsid w:val="003857BB"/>
    <w:rsid w:val="00395904"/>
    <w:rsid w:val="003B6366"/>
    <w:rsid w:val="003B64EF"/>
    <w:rsid w:val="003C0603"/>
    <w:rsid w:val="003C2190"/>
    <w:rsid w:val="003D00F7"/>
    <w:rsid w:val="003D07DC"/>
    <w:rsid w:val="003D0BDF"/>
    <w:rsid w:val="003D1F64"/>
    <w:rsid w:val="003D23DD"/>
    <w:rsid w:val="003D507E"/>
    <w:rsid w:val="003D59A9"/>
    <w:rsid w:val="003D6F4B"/>
    <w:rsid w:val="003D74E0"/>
    <w:rsid w:val="003E10B3"/>
    <w:rsid w:val="003E15BC"/>
    <w:rsid w:val="003E563B"/>
    <w:rsid w:val="003E788B"/>
    <w:rsid w:val="003E7C25"/>
    <w:rsid w:val="003F06D8"/>
    <w:rsid w:val="003F1B2C"/>
    <w:rsid w:val="003F2FB4"/>
    <w:rsid w:val="004041E6"/>
    <w:rsid w:val="00404954"/>
    <w:rsid w:val="00404AC1"/>
    <w:rsid w:val="00407F00"/>
    <w:rsid w:val="00411400"/>
    <w:rsid w:val="004132C3"/>
    <w:rsid w:val="00416E17"/>
    <w:rsid w:val="004209CC"/>
    <w:rsid w:val="00423D7F"/>
    <w:rsid w:val="0042496F"/>
    <w:rsid w:val="00427198"/>
    <w:rsid w:val="00427FB0"/>
    <w:rsid w:val="00446132"/>
    <w:rsid w:val="00450F3E"/>
    <w:rsid w:val="0045399D"/>
    <w:rsid w:val="00454F99"/>
    <w:rsid w:val="00455609"/>
    <w:rsid w:val="0046323B"/>
    <w:rsid w:val="00467725"/>
    <w:rsid w:val="004709D3"/>
    <w:rsid w:val="00470E10"/>
    <w:rsid w:val="004714F7"/>
    <w:rsid w:val="004766E7"/>
    <w:rsid w:val="00482134"/>
    <w:rsid w:val="00482EBA"/>
    <w:rsid w:val="00483706"/>
    <w:rsid w:val="0048537A"/>
    <w:rsid w:val="00487E36"/>
    <w:rsid w:val="0049014C"/>
    <w:rsid w:val="00490246"/>
    <w:rsid w:val="00491027"/>
    <w:rsid w:val="00492526"/>
    <w:rsid w:val="00494FCD"/>
    <w:rsid w:val="004962F5"/>
    <w:rsid w:val="004A3C52"/>
    <w:rsid w:val="004A489E"/>
    <w:rsid w:val="004A6B23"/>
    <w:rsid w:val="004B09AD"/>
    <w:rsid w:val="004B0B6E"/>
    <w:rsid w:val="004B203F"/>
    <w:rsid w:val="004B2140"/>
    <w:rsid w:val="004B3D43"/>
    <w:rsid w:val="004B5573"/>
    <w:rsid w:val="004B5A5D"/>
    <w:rsid w:val="004C05DB"/>
    <w:rsid w:val="004C0953"/>
    <w:rsid w:val="004C3791"/>
    <w:rsid w:val="004C544E"/>
    <w:rsid w:val="004C59BB"/>
    <w:rsid w:val="004D4104"/>
    <w:rsid w:val="004D601C"/>
    <w:rsid w:val="004D7927"/>
    <w:rsid w:val="004E2D2B"/>
    <w:rsid w:val="004E5AE9"/>
    <w:rsid w:val="004E6534"/>
    <w:rsid w:val="004E7791"/>
    <w:rsid w:val="004F0229"/>
    <w:rsid w:val="004F2B55"/>
    <w:rsid w:val="004F3F66"/>
    <w:rsid w:val="004F4983"/>
    <w:rsid w:val="0050279F"/>
    <w:rsid w:val="00507861"/>
    <w:rsid w:val="00507880"/>
    <w:rsid w:val="00514D98"/>
    <w:rsid w:val="00521048"/>
    <w:rsid w:val="00522074"/>
    <w:rsid w:val="005272C2"/>
    <w:rsid w:val="00530119"/>
    <w:rsid w:val="00530FB1"/>
    <w:rsid w:val="00537308"/>
    <w:rsid w:val="005417A5"/>
    <w:rsid w:val="00542662"/>
    <w:rsid w:val="005428D1"/>
    <w:rsid w:val="00545412"/>
    <w:rsid w:val="00546A72"/>
    <w:rsid w:val="00546BED"/>
    <w:rsid w:val="00555B91"/>
    <w:rsid w:val="0056224D"/>
    <w:rsid w:val="00563EB9"/>
    <w:rsid w:val="00564655"/>
    <w:rsid w:val="00564D8B"/>
    <w:rsid w:val="005675D9"/>
    <w:rsid w:val="0059146C"/>
    <w:rsid w:val="0059180B"/>
    <w:rsid w:val="0059266A"/>
    <w:rsid w:val="0059763E"/>
    <w:rsid w:val="005A271C"/>
    <w:rsid w:val="005A27FE"/>
    <w:rsid w:val="005A5118"/>
    <w:rsid w:val="005A574C"/>
    <w:rsid w:val="005A646C"/>
    <w:rsid w:val="005B09DD"/>
    <w:rsid w:val="005B0A03"/>
    <w:rsid w:val="005B2409"/>
    <w:rsid w:val="005C711E"/>
    <w:rsid w:val="005C7ACE"/>
    <w:rsid w:val="005D737C"/>
    <w:rsid w:val="005E1DBE"/>
    <w:rsid w:val="005E2717"/>
    <w:rsid w:val="005F1B1F"/>
    <w:rsid w:val="005F1FB6"/>
    <w:rsid w:val="0060094C"/>
    <w:rsid w:val="00600FC0"/>
    <w:rsid w:val="006024EB"/>
    <w:rsid w:val="0061183A"/>
    <w:rsid w:val="006263FF"/>
    <w:rsid w:val="006320C5"/>
    <w:rsid w:val="00633C9C"/>
    <w:rsid w:val="00634106"/>
    <w:rsid w:val="00641197"/>
    <w:rsid w:val="00641666"/>
    <w:rsid w:val="00644824"/>
    <w:rsid w:val="00645A79"/>
    <w:rsid w:val="00645D2E"/>
    <w:rsid w:val="006546F9"/>
    <w:rsid w:val="00654C9E"/>
    <w:rsid w:val="00656B0F"/>
    <w:rsid w:val="00657B95"/>
    <w:rsid w:val="00660EE6"/>
    <w:rsid w:val="00662A23"/>
    <w:rsid w:val="00665853"/>
    <w:rsid w:val="00666544"/>
    <w:rsid w:val="006701AC"/>
    <w:rsid w:val="006718F6"/>
    <w:rsid w:val="00672C27"/>
    <w:rsid w:val="006779DD"/>
    <w:rsid w:val="00681C3A"/>
    <w:rsid w:val="00682CBD"/>
    <w:rsid w:val="006847B4"/>
    <w:rsid w:val="00685AAE"/>
    <w:rsid w:val="0069043B"/>
    <w:rsid w:val="0069206A"/>
    <w:rsid w:val="00692BB5"/>
    <w:rsid w:val="006A11BE"/>
    <w:rsid w:val="006A27FD"/>
    <w:rsid w:val="006A3926"/>
    <w:rsid w:val="006A64DB"/>
    <w:rsid w:val="006B1A57"/>
    <w:rsid w:val="006B5F43"/>
    <w:rsid w:val="006B650C"/>
    <w:rsid w:val="006B715C"/>
    <w:rsid w:val="006C1178"/>
    <w:rsid w:val="006C1D7A"/>
    <w:rsid w:val="006C3A05"/>
    <w:rsid w:val="006C7B21"/>
    <w:rsid w:val="006C7BC7"/>
    <w:rsid w:val="006D0705"/>
    <w:rsid w:val="006D1302"/>
    <w:rsid w:val="006D7E63"/>
    <w:rsid w:val="006E117E"/>
    <w:rsid w:val="006E5031"/>
    <w:rsid w:val="006F05AB"/>
    <w:rsid w:val="006F0CD6"/>
    <w:rsid w:val="006F3B67"/>
    <w:rsid w:val="00700896"/>
    <w:rsid w:val="007009EA"/>
    <w:rsid w:val="0070178B"/>
    <w:rsid w:val="007051E7"/>
    <w:rsid w:val="00706CC8"/>
    <w:rsid w:val="007115DA"/>
    <w:rsid w:val="007124E3"/>
    <w:rsid w:val="00712C4F"/>
    <w:rsid w:val="0071588D"/>
    <w:rsid w:val="00717BA5"/>
    <w:rsid w:val="007240A2"/>
    <w:rsid w:val="00724370"/>
    <w:rsid w:val="0072545E"/>
    <w:rsid w:val="00725CF8"/>
    <w:rsid w:val="00727575"/>
    <w:rsid w:val="00727A68"/>
    <w:rsid w:val="007342DE"/>
    <w:rsid w:val="00734DDC"/>
    <w:rsid w:val="007369F0"/>
    <w:rsid w:val="00737439"/>
    <w:rsid w:val="00744C49"/>
    <w:rsid w:val="00744FD9"/>
    <w:rsid w:val="0074698E"/>
    <w:rsid w:val="007517A2"/>
    <w:rsid w:val="00754C3D"/>
    <w:rsid w:val="00760A59"/>
    <w:rsid w:val="007619B3"/>
    <w:rsid w:val="00764318"/>
    <w:rsid w:val="007650A2"/>
    <w:rsid w:val="00766E90"/>
    <w:rsid w:val="00772EC5"/>
    <w:rsid w:val="007755B5"/>
    <w:rsid w:val="00776DE7"/>
    <w:rsid w:val="00780EA7"/>
    <w:rsid w:val="00781707"/>
    <w:rsid w:val="007877BA"/>
    <w:rsid w:val="00790B78"/>
    <w:rsid w:val="00790E8B"/>
    <w:rsid w:val="007A0DA9"/>
    <w:rsid w:val="007A5E1B"/>
    <w:rsid w:val="007B3A53"/>
    <w:rsid w:val="007B7987"/>
    <w:rsid w:val="007B7FC0"/>
    <w:rsid w:val="007C03B0"/>
    <w:rsid w:val="007C056B"/>
    <w:rsid w:val="007C33E2"/>
    <w:rsid w:val="007C4C9D"/>
    <w:rsid w:val="007C4DE4"/>
    <w:rsid w:val="007D0314"/>
    <w:rsid w:val="007D4833"/>
    <w:rsid w:val="007D6523"/>
    <w:rsid w:val="007D78F5"/>
    <w:rsid w:val="007E02C1"/>
    <w:rsid w:val="007E1212"/>
    <w:rsid w:val="007E3AEB"/>
    <w:rsid w:val="007E42B5"/>
    <w:rsid w:val="007E50CF"/>
    <w:rsid w:val="007E6CF7"/>
    <w:rsid w:val="007E7C66"/>
    <w:rsid w:val="007F1CD7"/>
    <w:rsid w:val="007F1D2A"/>
    <w:rsid w:val="007F41A6"/>
    <w:rsid w:val="00800085"/>
    <w:rsid w:val="00802188"/>
    <w:rsid w:val="008042BA"/>
    <w:rsid w:val="00811086"/>
    <w:rsid w:val="00811E52"/>
    <w:rsid w:val="00812857"/>
    <w:rsid w:val="00813186"/>
    <w:rsid w:val="00827F5C"/>
    <w:rsid w:val="00831529"/>
    <w:rsid w:val="00834393"/>
    <w:rsid w:val="00836AAA"/>
    <w:rsid w:val="00837843"/>
    <w:rsid w:val="00840F72"/>
    <w:rsid w:val="008425ED"/>
    <w:rsid w:val="008427B1"/>
    <w:rsid w:val="008507FA"/>
    <w:rsid w:val="008526FC"/>
    <w:rsid w:val="00852EEA"/>
    <w:rsid w:val="00853757"/>
    <w:rsid w:val="00856E28"/>
    <w:rsid w:val="0086501A"/>
    <w:rsid w:val="0086519E"/>
    <w:rsid w:val="00866F65"/>
    <w:rsid w:val="0087150A"/>
    <w:rsid w:val="00873BFE"/>
    <w:rsid w:val="00876B19"/>
    <w:rsid w:val="008770DE"/>
    <w:rsid w:val="00883214"/>
    <w:rsid w:val="00886D96"/>
    <w:rsid w:val="00892D0F"/>
    <w:rsid w:val="008947DB"/>
    <w:rsid w:val="0089549C"/>
    <w:rsid w:val="00896AFA"/>
    <w:rsid w:val="00897225"/>
    <w:rsid w:val="008A3E29"/>
    <w:rsid w:val="008A47DD"/>
    <w:rsid w:val="008B51EE"/>
    <w:rsid w:val="008C0AE3"/>
    <w:rsid w:val="008C13E9"/>
    <w:rsid w:val="008D3372"/>
    <w:rsid w:val="008D5691"/>
    <w:rsid w:val="008D68A8"/>
    <w:rsid w:val="008E063B"/>
    <w:rsid w:val="008F52C2"/>
    <w:rsid w:val="008F5E21"/>
    <w:rsid w:val="008F67A6"/>
    <w:rsid w:val="008F742B"/>
    <w:rsid w:val="009009FD"/>
    <w:rsid w:val="00901AF7"/>
    <w:rsid w:val="00904113"/>
    <w:rsid w:val="009106EF"/>
    <w:rsid w:val="00911BEF"/>
    <w:rsid w:val="00913DBA"/>
    <w:rsid w:val="009178CB"/>
    <w:rsid w:val="0092020C"/>
    <w:rsid w:val="009210C5"/>
    <w:rsid w:val="00923DAE"/>
    <w:rsid w:val="009268F6"/>
    <w:rsid w:val="00932834"/>
    <w:rsid w:val="00932EFC"/>
    <w:rsid w:val="00933181"/>
    <w:rsid w:val="00937373"/>
    <w:rsid w:val="0094191C"/>
    <w:rsid w:val="0094191F"/>
    <w:rsid w:val="00946250"/>
    <w:rsid w:val="009477A1"/>
    <w:rsid w:val="00951370"/>
    <w:rsid w:val="009525C3"/>
    <w:rsid w:val="009536F7"/>
    <w:rsid w:val="0095428D"/>
    <w:rsid w:val="00956063"/>
    <w:rsid w:val="00961072"/>
    <w:rsid w:val="009645A0"/>
    <w:rsid w:val="00966A22"/>
    <w:rsid w:val="00967388"/>
    <w:rsid w:val="00974B0F"/>
    <w:rsid w:val="0098590B"/>
    <w:rsid w:val="00985DFD"/>
    <w:rsid w:val="0098762E"/>
    <w:rsid w:val="00992B08"/>
    <w:rsid w:val="00994309"/>
    <w:rsid w:val="009B7CA9"/>
    <w:rsid w:val="009C2B78"/>
    <w:rsid w:val="009C3388"/>
    <w:rsid w:val="009C4477"/>
    <w:rsid w:val="009C7054"/>
    <w:rsid w:val="009D14BE"/>
    <w:rsid w:val="009D56E7"/>
    <w:rsid w:val="009D65D4"/>
    <w:rsid w:val="009D6923"/>
    <w:rsid w:val="009E0C9D"/>
    <w:rsid w:val="009E24AE"/>
    <w:rsid w:val="009E451C"/>
    <w:rsid w:val="009E54B3"/>
    <w:rsid w:val="009E7328"/>
    <w:rsid w:val="009F1E0E"/>
    <w:rsid w:val="009F7AC3"/>
    <w:rsid w:val="00A01B26"/>
    <w:rsid w:val="00A01C04"/>
    <w:rsid w:val="00A05120"/>
    <w:rsid w:val="00A078CB"/>
    <w:rsid w:val="00A1280C"/>
    <w:rsid w:val="00A134FE"/>
    <w:rsid w:val="00A215BE"/>
    <w:rsid w:val="00A22CC9"/>
    <w:rsid w:val="00A2650C"/>
    <w:rsid w:val="00A30420"/>
    <w:rsid w:val="00A30EBD"/>
    <w:rsid w:val="00A34BEF"/>
    <w:rsid w:val="00A374AA"/>
    <w:rsid w:val="00A415B9"/>
    <w:rsid w:val="00A441AC"/>
    <w:rsid w:val="00A52719"/>
    <w:rsid w:val="00A548BD"/>
    <w:rsid w:val="00A554A1"/>
    <w:rsid w:val="00A61159"/>
    <w:rsid w:val="00A62F44"/>
    <w:rsid w:val="00A7166A"/>
    <w:rsid w:val="00A72DE3"/>
    <w:rsid w:val="00A75C44"/>
    <w:rsid w:val="00A81D22"/>
    <w:rsid w:val="00A949F8"/>
    <w:rsid w:val="00AA02B6"/>
    <w:rsid w:val="00AA5224"/>
    <w:rsid w:val="00AB09AE"/>
    <w:rsid w:val="00AB539D"/>
    <w:rsid w:val="00AB6524"/>
    <w:rsid w:val="00AB7A43"/>
    <w:rsid w:val="00AC0F64"/>
    <w:rsid w:val="00AC4A1D"/>
    <w:rsid w:val="00AC5ADC"/>
    <w:rsid w:val="00AC6A35"/>
    <w:rsid w:val="00AD34BC"/>
    <w:rsid w:val="00AE1083"/>
    <w:rsid w:val="00AE404D"/>
    <w:rsid w:val="00AE6800"/>
    <w:rsid w:val="00AF4D3F"/>
    <w:rsid w:val="00B17EAD"/>
    <w:rsid w:val="00B210FD"/>
    <w:rsid w:val="00B22662"/>
    <w:rsid w:val="00B2277E"/>
    <w:rsid w:val="00B24E33"/>
    <w:rsid w:val="00B250F1"/>
    <w:rsid w:val="00B269F9"/>
    <w:rsid w:val="00B30614"/>
    <w:rsid w:val="00B30E06"/>
    <w:rsid w:val="00B32232"/>
    <w:rsid w:val="00B36962"/>
    <w:rsid w:val="00B36972"/>
    <w:rsid w:val="00B41909"/>
    <w:rsid w:val="00B4722F"/>
    <w:rsid w:val="00B5254C"/>
    <w:rsid w:val="00B54440"/>
    <w:rsid w:val="00B56E86"/>
    <w:rsid w:val="00B60605"/>
    <w:rsid w:val="00B608F6"/>
    <w:rsid w:val="00B6687F"/>
    <w:rsid w:val="00B73E0E"/>
    <w:rsid w:val="00B765CB"/>
    <w:rsid w:val="00B76F99"/>
    <w:rsid w:val="00B7779B"/>
    <w:rsid w:val="00B77859"/>
    <w:rsid w:val="00B7796F"/>
    <w:rsid w:val="00B77C84"/>
    <w:rsid w:val="00B815A3"/>
    <w:rsid w:val="00B84EDB"/>
    <w:rsid w:val="00B86BDF"/>
    <w:rsid w:val="00B93564"/>
    <w:rsid w:val="00B94C1A"/>
    <w:rsid w:val="00B95820"/>
    <w:rsid w:val="00BA1872"/>
    <w:rsid w:val="00BA1E2D"/>
    <w:rsid w:val="00BA1EAE"/>
    <w:rsid w:val="00BB0FCE"/>
    <w:rsid w:val="00BB59EC"/>
    <w:rsid w:val="00BB65FF"/>
    <w:rsid w:val="00BC4079"/>
    <w:rsid w:val="00BD0B2A"/>
    <w:rsid w:val="00BD1161"/>
    <w:rsid w:val="00BD1677"/>
    <w:rsid w:val="00BD2DDD"/>
    <w:rsid w:val="00BD69DD"/>
    <w:rsid w:val="00BE19BD"/>
    <w:rsid w:val="00BF786E"/>
    <w:rsid w:val="00C03970"/>
    <w:rsid w:val="00C10255"/>
    <w:rsid w:val="00C1071B"/>
    <w:rsid w:val="00C10AB3"/>
    <w:rsid w:val="00C10B63"/>
    <w:rsid w:val="00C1167E"/>
    <w:rsid w:val="00C11B9F"/>
    <w:rsid w:val="00C14F37"/>
    <w:rsid w:val="00C229D8"/>
    <w:rsid w:val="00C25B4E"/>
    <w:rsid w:val="00C27157"/>
    <w:rsid w:val="00C30AF7"/>
    <w:rsid w:val="00C32E01"/>
    <w:rsid w:val="00C33C9C"/>
    <w:rsid w:val="00C37AE4"/>
    <w:rsid w:val="00C53A8E"/>
    <w:rsid w:val="00C53B6F"/>
    <w:rsid w:val="00C5709B"/>
    <w:rsid w:val="00C575C6"/>
    <w:rsid w:val="00C60C91"/>
    <w:rsid w:val="00C61B0C"/>
    <w:rsid w:val="00C70A79"/>
    <w:rsid w:val="00C720E5"/>
    <w:rsid w:val="00C73814"/>
    <w:rsid w:val="00C74FA0"/>
    <w:rsid w:val="00C80922"/>
    <w:rsid w:val="00C838A9"/>
    <w:rsid w:val="00C90588"/>
    <w:rsid w:val="00C91671"/>
    <w:rsid w:val="00C93730"/>
    <w:rsid w:val="00C943CB"/>
    <w:rsid w:val="00CB572E"/>
    <w:rsid w:val="00CC5599"/>
    <w:rsid w:val="00CD2C03"/>
    <w:rsid w:val="00CD2F36"/>
    <w:rsid w:val="00CD5E9F"/>
    <w:rsid w:val="00CE4A2C"/>
    <w:rsid w:val="00CE57FF"/>
    <w:rsid w:val="00CE6CBF"/>
    <w:rsid w:val="00CF0056"/>
    <w:rsid w:val="00CF6102"/>
    <w:rsid w:val="00D111C9"/>
    <w:rsid w:val="00D112DF"/>
    <w:rsid w:val="00D118D7"/>
    <w:rsid w:val="00D13783"/>
    <w:rsid w:val="00D22DEC"/>
    <w:rsid w:val="00D26030"/>
    <w:rsid w:val="00D305AA"/>
    <w:rsid w:val="00D30CBA"/>
    <w:rsid w:val="00D4206D"/>
    <w:rsid w:val="00D44896"/>
    <w:rsid w:val="00D45F80"/>
    <w:rsid w:val="00D4616F"/>
    <w:rsid w:val="00D461AE"/>
    <w:rsid w:val="00D50218"/>
    <w:rsid w:val="00D50D10"/>
    <w:rsid w:val="00D5333A"/>
    <w:rsid w:val="00D549C3"/>
    <w:rsid w:val="00D577B2"/>
    <w:rsid w:val="00D62E99"/>
    <w:rsid w:val="00D63A94"/>
    <w:rsid w:val="00D66CEC"/>
    <w:rsid w:val="00D70B38"/>
    <w:rsid w:val="00D71DA1"/>
    <w:rsid w:val="00D75F17"/>
    <w:rsid w:val="00D77919"/>
    <w:rsid w:val="00D8533B"/>
    <w:rsid w:val="00D85429"/>
    <w:rsid w:val="00D87A6A"/>
    <w:rsid w:val="00D950E8"/>
    <w:rsid w:val="00DA2418"/>
    <w:rsid w:val="00DB44AF"/>
    <w:rsid w:val="00DB6930"/>
    <w:rsid w:val="00DC018E"/>
    <w:rsid w:val="00DC603E"/>
    <w:rsid w:val="00DD0F32"/>
    <w:rsid w:val="00DD5234"/>
    <w:rsid w:val="00DD53AB"/>
    <w:rsid w:val="00DE1233"/>
    <w:rsid w:val="00DE2BC7"/>
    <w:rsid w:val="00DE548C"/>
    <w:rsid w:val="00DE63D5"/>
    <w:rsid w:val="00DF1DD8"/>
    <w:rsid w:val="00DF2CC8"/>
    <w:rsid w:val="00DF2D5A"/>
    <w:rsid w:val="00DF3021"/>
    <w:rsid w:val="00E00067"/>
    <w:rsid w:val="00E001F1"/>
    <w:rsid w:val="00E028D3"/>
    <w:rsid w:val="00E041DE"/>
    <w:rsid w:val="00E07A6B"/>
    <w:rsid w:val="00E1302F"/>
    <w:rsid w:val="00E1537C"/>
    <w:rsid w:val="00E16EC6"/>
    <w:rsid w:val="00E17EEF"/>
    <w:rsid w:val="00E30DF0"/>
    <w:rsid w:val="00E3152D"/>
    <w:rsid w:val="00E31DAC"/>
    <w:rsid w:val="00E32483"/>
    <w:rsid w:val="00E343EF"/>
    <w:rsid w:val="00E35635"/>
    <w:rsid w:val="00E42525"/>
    <w:rsid w:val="00E47825"/>
    <w:rsid w:val="00E50AFF"/>
    <w:rsid w:val="00E53F78"/>
    <w:rsid w:val="00E567A3"/>
    <w:rsid w:val="00E71A1B"/>
    <w:rsid w:val="00E73FE4"/>
    <w:rsid w:val="00E8160E"/>
    <w:rsid w:val="00E82498"/>
    <w:rsid w:val="00E8375E"/>
    <w:rsid w:val="00E84A23"/>
    <w:rsid w:val="00E869A5"/>
    <w:rsid w:val="00E93C2A"/>
    <w:rsid w:val="00EA1971"/>
    <w:rsid w:val="00EA3603"/>
    <w:rsid w:val="00EA7BD5"/>
    <w:rsid w:val="00EB5B35"/>
    <w:rsid w:val="00EC04FC"/>
    <w:rsid w:val="00EC647D"/>
    <w:rsid w:val="00ED1BF4"/>
    <w:rsid w:val="00ED443C"/>
    <w:rsid w:val="00EE3E5B"/>
    <w:rsid w:val="00EE78FA"/>
    <w:rsid w:val="00EF2C90"/>
    <w:rsid w:val="00EF6C1B"/>
    <w:rsid w:val="00EF7923"/>
    <w:rsid w:val="00F0142F"/>
    <w:rsid w:val="00F026B1"/>
    <w:rsid w:val="00F063E9"/>
    <w:rsid w:val="00F06A77"/>
    <w:rsid w:val="00F263B8"/>
    <w:rsid w:val="00F27809"/>
    <w:rsid w:val="00F30B63"/>
    <w:rsid w:val="00F3250A"/>
    <w:rsid w:val="00F35303"/>
    <w:rsid w:val="00F4206C"/>
    <w:rsid w:val="00F45110"/>
    <w:rsid w:val="00F55352"/>
    <w:rsid w:val="00F5709E"/>
    <w:rsid w:val="00F6116C"/>
    <w:rsid w:val="00F621E7"/>
    <w:rsid w:val="00F65FDB"/>
    <w:rsid w:val="00F6648A"/>
    <w:rsid w:val="00F7084C"/>
    <w:rsid w:val="00F75184"/>
    <w:rsid w:val="00F75213"/>
    <w:rsid w:val="00F76F3B"/>
    <w:rsid w:val="00F82B9F"/>
    <w:rsid w:val="00F85323"/>
    <w:rsid w:val="00F92443"/>
    <w:rsid w:val="00F96530"/>
    <w:rsid w:val="00F979ED"/>
    <w:rsid w:val="00FA3790"/>
    <w:rsid w:val="00FA6826"/>
    <w:rsid w:val="00FA6FC5"/>
    <w:rsid w:val="00FB1AE9"/>
    <w:rsid w:val="00FB711B"/>
    <w:rsid w:val="00FC1885"/>
    <w:rsid w:val="00FC1BEA"/>
    <w:rsid w:val="00FC1F02"/>
    <w:rsid w:val="00FD377A"/>
    <w:rsid w:val="00FD4CEC"/>
    <w:rsid w:val="00FD6007"/>
    <w:rsid w:val="00FE0EB5"/>
    <w:rsid w:val="00FF1550"/>
    <w:rsid w:val="00FF1E87"/>
    <w:rsid w:val="00FF25F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8846AC-2DA2-4250-9694-0C6C9B2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0542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542A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Date"/>
    <w:basedOn w:val="a"/>
    <w:next w:val="a"/>
    <w:pPr>
      <w:jc w:val="right"/>
    </w:pPr>
    <w:rPr>
      <w:noProof/>
      <w:kern w:val="0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1">
    <w:name w:val="Body Text Indent 2"/>
    <w:basedOn w:val="a"/>
    <w:pPr>
      <w:spacing w:line="480" w:lineRule="exact"/>
      <w:ind w:left="1200" w:hanging="1200"/>
      <w:jc w:val="both"/>
    </w:pPr>
    <w:rPr>
      <w:b/>
      <w:sz w:val="28"/>
      <w:szCs w:val="20"/>
    </w:rPr>
  </w:style>
  <w:style w:type="paragraph" w:customStyle="1" w:styleId="xl65">
    <w:name w:val="xl65"/>
    <w:basedOn w:val="a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rPr>
      <w:rFonts w:ascii="細明體" w:eastAsia="細明體" w:hAnsi="Courier New" w:cs="Courier New"/>
    </w:rPr>
  </w:style>
  <w:style w:type="paragraph" w:customStyle="1" w:styleId="a9">
    <w:name w:val="開會事由"/>
    <w:basedOn w:val="a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10">
    <w:name w:val="清單段落1"/>
    <w:basedOn w:val="a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rsid w:val="0086501A"/>
    <w:rPr>
      <w:sz w:val="18"/>
      <w:szCs w:val="18"/>
    </w:rPr>
  </w:style>
  <w:style w:type="paragraph" w:styleId="ac">
    <w:name w:val="annotation text"/>
    <w:basedOn w:val="a"/>
    <w:link w:val="ad"/>
    <w:rsid w:val="0086501A"/>
  </w:style>
  <w:style w:type="character" w:customStyle="1" w:styleId="ad">
    <w:name w:val="註解文字 字元"/>
    <w:link w:val="ac"/>
    <w:rsid w:val="0086501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6501A"/>
    <w:rPr>
      <w:b/>
      <w:bCs/>
    </w:rPr>
  </w:style>
  <w:style w:type="character" w:customStyle="1" w:styleId="af">
    <w:name w:val="註解主旨 字元"/>
    <w:link w:val="ae"/>
    <w:rsid w:val="0086501A"/>
    <w:rPr>
      <w:b/>
      <w:bCs/>
      <w:kern w:val="2"/>
      <w:sz w:val="24"/>
      <w:szCs w:val="24"/>
    </w:rPr>
  </w:style>
  <w:style w:type="paragraph" w:customStyle="1" w:styleId="af0">
    <w:name w:val="內文法規"/>
    <w:basedOn w:val="a"/>
    <w:rsid w:val="001061D7"/>
    <w:pPr>
      <w:adjustRightInd w:val="0"/>
      <w:spacing w:line="300" w:lineRule="atLeast"/>
      <w:ind w:left="1304" w:hanging="1304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character" w:customStyle="1" w:styleId="20">
    <w:name w:val="標題 2 字元"/>
    <w:basedOn w:val="a0"/>
    <w:link w:val="2"/>
    <w:semiHidden/>
    <w:rsid w:val="000542A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0542A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af1">
    <w:name w:val="Table Grid"/>
    <w:basedOn w:val="a1"/>
    <w:rsid w:val="0002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qFormat/>
    <w:rsid w:val="002368E2"/>
    <w:rPr>
      <w:i/>
      <w:iCs/>
    </w:rPr>
  </w:style>
  <w:style w:type="character" w:styleId="af3">
    <w:name w:val="Intense Emphasis"/>
    <w:basedOn w:val="a0"/>
    <w:uiPriority w:val="21"/>
    <w:qFormat/>
    <w:rsid w:val="00D8542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68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1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B6D6-1B3B-4DB0-8D5A-1BABEC05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100</Words>
  <Characters>572</Characters>
  <Application>Microsoft Office Word</Application>
  <DocSecurity>0</DocSecurity>
  <Lines>4</Lines>
  <Paragraphs>1</Paragraphs>
  <ScaleCrop>false</ScaleCrop>
  <Company>vscc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對應ECE 法規增修之國內車輛安全法規修訂及「大客車車身結構強度」法規草案增列CAE相關內容討論</dc:title>
  <dc:creator>lenny_謝昇蓉</dc:creator>
  <cp:lastModifiedBy>anstar_蘇章輝</cp:lastModifiedBy>
  <cp:revision>13</cp:revision>
  <cp:lastPrinted>2023-05-08T10:01:00Z</cp:lastPrinted>
  <dcterms:created xsi:type="dcterms:W3CDTF">2023-05-08T06:33:00Z</dcterms:created>
  <dcterms:modified xsi:type="dcterms:W3CDTF">2023-05-10T09:32:00Z</dcterms:modified>
</cp:coreProperties>
</file>